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5D84" w:rsidRDefault="003C0DAD">
      <w:pPr>
        <w:rPr>
          <w:rFonts w:ascii="Times New Roman" w:hAnsi="Times New Roman"/>
          <w:b/>
          <w:color w:val="000000"/>
          <w:lang w:val="en-GB"/>
        </w:rPr>
      </w:pPr>
      <w:r>
        <w:rPr>
          <w:rFonts w:ascii="Times New Roman" w:hAnsi="Times New Roman"/>
          <w:b/>
          <w:color w:val="000000"/>
          <w:lang w:val="en-GB"/>
        </w:rPr>
        <w:t xml:space="preserve">                       </w:t>
      </w:r>
    </w:p>
    <w:p w:rsidR="00D95D84" w:rsidRDefault="00BF6D30">
      <w:pPr>
        <w:rPr>
          <w:rFonts w:ascii="Times New Roman" w:hAnsi="Times New Roman"/>
          <w:color w:val="000000"/>
          <w:lang w:val="en-GB"/>
        </w:rPr>
      </w:pP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Pr>
          <w:rFonts w:ascii="Times New Roman" w:hAnsi="Times New Roman"/>
          <w:b/>
          <w:color w:val="000000"/>
          <w:lang w:val="en-GB"/>
        </w:rPr>
        <w:tab/>
      </w:r>
      <w:r w:rsidRPr="00BF6D30">
        <w:rPr>
          <w:rFonts w:ascii="Times New Roman" w:hAnsi="Times New Roman"/>
          <w:color w:val="000000"/>
          <w:lang w:val="en-GB"/>
        </w:rPr>
        <w:t>April 1</w:t>
      </w:r>
      <w:r w:rsidRPr="00BF6D30">
        <w:rPr>
          <w:rFonts w:ascii="Times New Roman" w:hAnsi="Times New Roman"/>
          <w:color w:val="000000"/>
          <w:vertAlign w:val="superscript"/>
          <w:lang w:val="en-GB"/>
        </w:rPr>
        <w:t>st</w:t>
      </w:r>
      <w:r w:rsidRPr="00BF6D30">
        <w:rPr>
          <w:rFonts w:ascii="Times New Roman" w:hAnsi="Times New Roman"/>
          <w:color w:val="000000"/>
          <w:lang w:val="en-GB"/>
        </w:rPr>
        <w:t>, 2014</w:t>
      </w:r>
    </w:p>
    <w:p w:rsidR="00BF6D30" w:rsidRDefault="00BF6D30">
      <w:pPr>
        <w:rPr>
          <w:rFonts w:ascii="Times New Roman" w:hAnsi="Times New Roman"/>
          <w:color w:val="000000"/>
          <w:lang w:val="en-GB"/>
        </w:rPr>
      </w:pPr>
    </w:p>
    <w:p w:rsidR="00BF6D30" w:rsidRPr="00BF6D30" w:rsidRDefault="00BF6D30">
      <w:pPr>
        <w:rPr>
          <w:rFonts w:ascii="Times New Roman" w:hAnsi="Times New Roman"/>
          <w:color w:val="000000"/>
          <w:lang w:val="en-GB"/>
        </w:rPr>
      </w:pPr>
    </w:p>
    <w:p w:rsidR="00D95D84" w:rsidRDefault="00D95D84">
      <w:pPr>
        <w:rPr>
          <w:rFonts w:ascii="Times New Roman" w:hAnsi="Times New Roman"/>
          <w:b/>
          <w:color w:val="000000"/>
          <w:lang w:val="en-GB"/>
        </w:rPr>
      </w:pPr>
    </w:p>
    <w:p w:rsidR="00F2071B" w:rsidRDefault="003C0DAD" w:rsidP="00D95D84">
      <w:pPr>
        <w:ind w:left="720" w:firstLine="720"/>
        <w:rPr>
          <w:rFonts w:ascii="Times New Roman" w:hAnsi="Times New Roman"/>
          <w:color w:val="000000"/>
          <w:lang w:val="en-GB"/>
        </w:rPr>
      </w:pPr>
      <w:r>
        <w:rPr>
          <w:rFonts w:ascii="Times New Roman" w:hAnsi="Times New Roman"/>
          <w:b/>
          <w:color w:val="000000"/>
          <w:lang w:val="en-GB"/>
        </w:rPr>
        <w:t>GAA should fund Sky Service for GAA Clubs</w:t>
      </w:r>
      <w:r>
        <w:rPr>
          <w:rFonts w:ascii="Times New Roman" w:hAnsi="Times New Roman"/>
          <w:color w:val="000000"/>
          <w:lang w:val="en-GB"/>
        </w:rPr>
        <w:t xml:space="preserve"> </w:t>
      </w:r>
    </w:p>
    <w:p w:rsidR="007628F6" w:rsidRDefault="007628F6">
      <w:pPr>
        <w:rPr>
          <w:lang w:val="en-GB"/>
        </w:rPr>
      </w:pPr>
    </w:p>
    <w:p w:rsidR="00F2071B" w:rsidRDefault="00F2071B">
      <w:pPr>
        <w:rPr>
          <w:lang w:val="en-GB"/>
        </w:rPr>
      </w:pPr>
    </w:p>
    <w:p w:rsidR="00F2071B" w:rsidRDefault="00F2071B">
      <w:pPr>
        <w:rPr>
          <w:lang w:val="en-GB"/>
        </w:rPr>
      </w:pPr>
    </w:p>
    <w:p w:rsidR="00F2071B" w:rsidRDefault="003C0DAD">
      <w:pPr>
        <w:rPr>
          <w:lang w:val="en-GB"/>
        </w:rPr>
      </w:pPr>
      <w:r>
        <w:rPr>
          <w:rFonts w:ascii="Times New Roman" w:hAnsi="Times New Roman"/>
          <w:color w:val="000000"/>
          <w:lang w:val="en-GB"/>
        </w:rPr>
        <w:t xml:space="preserve">Because the GAA had been developed and sustained by voluntary effort since </w:t>
      </w:r>
      <w:proofErr w:type="gramStart"/>
      <w:r>
        <w:rPr>
          <w:rFonts w:ascii="Times New Roman" w:hAnsi="Times New Roman"/>
          <w:color w:val="000000"/>
          <w:lang w:val="en-GB"/>
        </w:rPr>
        <w:t>it's</w:t>
      </w:r>
      <w:proofErr w:type="gramEnd"/>
      <w:r>
        <w:rPr>
          <w:rFonts w:ascii="Times New Roman" w:hAnsi="Times New Roman"/>
          <w:color w:val="000000"/>
          <w:lang w:val="en-GB"/>
        </w:rPr>
        <w:t xml:space="preserve"> foundation the organisation had a duty of care to ensure that the deal with Sky did not shut off access to games </w:t>
      </w:r>
      <w:r w:rsidR="007628F6">
        <w:rPr>
          <w:rFonts w:ascii="Times New Roman" w:hAnsi="Times New Roman"/>
          <w:color w:val="000000"/>
          <w:lang w:val="en-GB"/>
        </w:rPr>
        <w:t>to people unable to afford Sky charges</w:t>
      </w:r>
      <w:r>
        <w:rPr>
          <w:rFonts w:ascii="Times New Roman" w:hAnsi="Times New Roman"/>
          <w:color w:val="000000"/>
          <w:lang w:val="en-GB"/>
        </w:rPr>
        <w:t>.</w:t>
      </w:r>
    </w:p>
    <w:p w:rsidR="00F2071B" w:rsidRDefault="00F2071B">
      <w:pPr>
        <w:rPr>
          <w:lang w:val="en-GB"/>
        </w:rPr>
      </w:pPr>
    </w:p>
    <w:p w:rsidR="00F2071B" w:rsidRDefault="003C0DAD">
      <w:pPr>
        <w:rPr>
          <w:lang w:val="en-GB"/>
        </w:rPr>
      </w:pPr>
      <w:r>
        <w:rPr>
          <w:rFonts w:ascii="Times New Roman" w:hAnsi="Times New Roman"/>
          <w:color w:val="000000"/>
          <w:lang w:val="en-GB"/>
        </w:rPr>
        <w:t xml:space="preserve">This was stated by Independent MEP Marian Harkin when she called on the GAA to be prepared to pay the fee to Sky which would ensure that in every community in Ireland there would be an opportunity to view all televised games now restricted to Sky. </w:t>
      </w:r>
    </w:p>
    <w:p w:rsidR="00F2071B" w:rsidRDefault="00F2071B">
      <w:pPr>
        <w:rPr>
          <w:lang w:val="en-GB"/>
        </w:rPr>
      </w:pPr>
    </w:p>
    <w:p w:rsidR="00F2071B" w:rsidRDefault="003C0DAD">
      <w:pPr>
        <w:rPr>
          <w:lang w:val="en-GB"/>
        </w:rPr>
      </w:pPr>
      <w:r>
        <w:rPr>
          <w:rFonts w:ascii="Times New Roman" w:hAnsi="Times New Roman"/>
          <w:color w:val="000000"/>
          <w:lang w:val="en-GB"/>
        </w:rPr>
        <w:t xml:space="preserve">"Older people in particular who cannot get to </w:t>
      </w:r>
      <w:r w:rsidRPr="00D95D84">
        <w:rPr>
          <w:rFonts w:ascii="Times New Roman" w:hAnsi="Times New Roman"/>
          <w:lang w:val="en-GB"/>
        </w:rPr>
        <w:t xml:space="preserve">games and </w:t>
      </w:r>
      <w:r w:rsidR="00D95D84" w:rsidRPr="00D95D84">
        <w:rPr>
          <w:rFonts w:ascii="Times New Roman" w:hAnsi="Times New Roman"/>
          <w:lang w:val="en-GB"/>
        </w:rPr>
        <w:t xml:space="preserve">children </w:t>
      </w:r>
      <w:r w:rsidRPr="00D95D84">
        <w:rPr>
          <w:rFonts w:ascii="Times New Roman" w:hAnsi="Times New Roman"/>
          <w:lang w:val="en-GB"/>
        </w:rPr>
        <w:t>who should</w:t>
      </w:r>
      <w:r>
        <w:rPr>
          <w:rFonts w:ascii="Times New Roman" w:hAnsi="Times New Roman"/>
          <w:color w:val="000000"/>
          <w:lang w:val="en-GB"/>
        </w:rPr>
        <w:t xml:space="preserve"> not be required to go to a pub to view GAA games</w:t>
      </w:r>
      <w:r w:rsidR="007628F6">
        <w:rPr>
          <w:rFonts w:ascii="Times New Roman" w:hAnsi="Times New Roman"/>
          <w:color w:val="000000"/>
          <w:lang w:val="en-GB"/>
        </w:rPr>
        <w:t>,</w:t>
      </w:r>
      <w:r>
        <w:rPr>
          <w:rFonts w:ascii="Times New Roman" w:hAnsi="Times New Roman"/>
          <w:color w:val="000000"/>
          <w:lang w:val="en-GB"/>
        </w:rPr>
        <w:t xml:space="preserve"> must be provided with the opportunity to view all televised GAA games", she said. </w:t>
      </w:r>
    </w:p>
    <w:p w:rsidR="00F2071B" w:rsidRDefault="00F2071B">
      <w:pPr>
        <w:rPr>
          <w:lang w:val="en-GB"/>
        </w:rPr>
      </w:pPr>
    </w:p>
    <w:p w:rsidR="007628F6" w:rsidRDefault="003C0DAD">
      <w:pPr>
        <w:rPr>
          <w:rFonts w:ascii="Times New Roman" w:hAnsi="Times New Roman"/>
          <w:color w:val="000000"/>
          <w:lang w:val="en-GB"/>
        </w:rPr>
      </w:pPr>
      <w:r>
        <w:rPr>
          <w:rFonts w:ascii="Times New Roman" w:hAnsi="Times New Roman"/>
          <w:color w:val="000000"/>
          <w:lang w:val="en-GB"/>
        </w:rPr>
        <w:t>"The GAA should consider paying the Sky service fee and help to provid</w:t>
      </w:r>
      <w:r w:rsidR="007628F6">
        <w:rPr>
          <w:rFonts w:ascii="Times New Roman" w:hAnsi="Times New Roman"/>
          <w:color w:val="000000"/>
          <w:lang w:val="en-GB"/>
        </w:rPr>
        <w:t>e an appropriate screen in GAA c</w:t>
      </w:r>
      <w:r>
        <w:rPr>
          <w:rFonts w:ascii="Times New Roman" w:hAnsi="Times New Roman"/>
          <w:color w:val="000000"/>
          <w:lang w:val="en-GB"/>
        </w:rPr>
        <w:t>lubs</w:t>
      </w:r>
      <w:r w:rsidR="00D95D84">
        <w:rPr>
          <w:rFonts w:ascii="Times New Roman" w:hAnsi="Times New Roman"/>
          <w:color w:val="000000"/>
          <w:lang w:val="en-GB"/>
        </w:rPr>
        <w:t>,</w:t>
      </w:r>
      <w:r>
        <w:rPr>
          <w:rFonts w:ascii="Times New Roman" w:hAnsi="Times New Roman"/>
          <w:color w:val="000000"/>
          <w:lang w:val="en-GB"/>
        </w:rPr>
        <w:t xml:space="preserve"> in the first instance</w:t>
      </w:r>
      <w:r w:rsidR="007628F6">
        <w:rPr>
          <w:rFonts w:ascii="Times New Roman" w:hAnsi="Times New Roman"/>
          <w:color w:val="000000"/>
          <w:lang w:val="en-GB"/>
        </w:rPr>
        <w:t>, or community h</w:t>
      </w:r>
      <w:r>
        <w:rPr>
          <w:rFonts w:ascii="Times New Roman" w:hAnsi="Times New Roman"/>
          <w:color w:val="000000"/>
          <w:lang w:val="en-GB"/>
        </w:rPr>
        <w:t>alls</w:t>
      </w:r>
      <w:r w:rsidR="007628F6">
        <w:rPr>
          <w:rFonts w:ascii="Times New Roman" w:hAnsi="Times New Roman"/>
          <w:color w:val="000000"/>
          <w:lang w:val="en-GB"/>
        </w:rPr>
        <w:t>”</w:t>
      </w:r>
      <w:r>
        <w:rPr>
          <w:rFonts w:ascii="Times New Roman" w:hAnsi="Times New Roman"/>
          <w:color w:val="000000"/>
          <w:lang w:val="en-GB"/>
        </w:rPr>
        <w:t xml:space="preserve">, she said. </w:t>
      </w:r>
    </w:p>
    <w:p w:rsidR="00F2071B" w:rsidRDefault="003C0DAD">
      <w:pPr>
        <w:rPr>
          <w:rFonts w:ascii="Times New Roman" w:hAnsi="Times New Roman"/>
          <w:color w:val="000000"/>
          <w:lang w:val="en-GB"/>
        </w:rPr>
      </w:pPr>
      <w:r>
        <w:rPr>
          <w:rFonts w:ascii="Times New Roman" w:hAnsi="Times New Roman"/>
          <w:color w:val="000000"/>
          <w:lang w:val="en-GB"/>
        </w:rPr>
        <w:t>"GAA clubs themselves would be very capable of organising transport, if necessary, for people to view games in clubs or community halls</w:t>
      </w:r>
      <w:r w:rsidR="007628F6">
        <w:rPr>
          <w:rFonts w:ascii="Times New Roman" w:hAnsi="Times New Roman"/>
          <w:color w:val="000000"/>
          <w:lang w:val="en-GB"/>
        </w:rPr>
        <w:t xml:space="preserve">.  This would </w:t>
      </w:r>
      <w:r>
        <w:rPr>
          <w:rFonts w:ascii="Times New Roman" w:hAnsi="Times New Roman"/>
          <w:color w:val="000000"/>
          <w:lang w:val="en-GB"/>
        </w:rPr>
        <w:t>avoid a situation where people who do not wish to have Sky service or cannot afford it, are precluded from enjoying GAA games, the development of  which many of them contributed so much</w:t>
      </w:r>
      <w:r w:rsidR="00D95D84">
        <w:rPr>
          <w:rFonts w:ascii="Times New Roman" w:hAnsi="Times New Roman"/>
          <w:color w:val="000000"/>
          <w:lang w:val="en-GB"/>
        </w:rPr>
        <w:t>”</w:t>
      </w:r>
      <w:r>
        <w:rPr>
          <w:rFonts w:ascii="Times New Roman" w:hAnsi="Times New Roman"/>
          <w:color w:val="000000"/>
          <w:lang w:val="en-GB"/>
        </w:rPr>
        <w:t>, Ind</w:t>
      </w:r>
      <w:r w:rsidR="00D95D84">
        <w:rPr>
          <w:rFonts w:ascii="Times New Roman" w:hAnsi="Times New Roman"/>
          <w:color w:val="000000"/>
          <w:lang w:val="en-GB"/>
        </w:rPr>
        <w:t>ependent MEP Marian Harkin said.</w:t>
      </w:r>
    </w:p>
    <w:p w:rsidR="00D95D84" w:rsidRDefault="00D95D84">
      <w:pPr>
        <w:rPr>
          <w:rFonts w:ascii="Times New Roman" w:hAnsi="Times New Roman"/>
          <w:color w:val="000000"/>
          <w:lang w:val="en-GB"/>
        </w:rPr>
      </w:pPr>
    </w:p>
    <w:p w:rsidR="00D95D84" w:rsidRDefault="00D95D84">
      <w:pPr>
        <w:rPr>
          <w:rFonts w:ascii="Times New Roman" w:hAnsi="Times New Roman"/>
          <w:color w:val="000000"/>
          <w:lang w:val="en-GB"/>
        </w:rPr>
      </w:pPr>
    </w:p>
    <w:p w:rsidR="00D95D84" w:rsidRDefault="00D95D84">
      <w:pPr>
        <w:rPr>
          <w:rFonts w:ascii="Times New Roman" w:hAnsi="Times New Roman"/>
          <w:color w:val="000000"/>
          <w:lang w:val="en-GB"/>
        </w:rPr>
      </w:pPr>
    </w:p>
    <w:p w:rsidR="00D95D84" w:rsidRPr="00A726E2" w:rsidRDefault="00D95D84" w:rsidP="00D95D84">
      <w:pPr>
        <w:pStyle w:val="ListParagraph"/>
        <w:ind w:left="0"/>
        <w:rPr>
          <w:rFonts w:ascii="Calibri" w:eastAsia="Times New Roman" w:hAnsi="Calibri" w:cs="Calibri"/>
          <w:noProof/>
          <w:color w:val="948A54" w:themeColor="background2" w:themeShade="80"/>
          <w:lang w:val="fi-FI" w:eastAsia="en-GB"/>
        </w:rPr>
      </w:pPr>
      <w:r w:rsidRPr="00A726E2">
        <w:rPr>
          <w:rFonts w:ascii="Calibri" w:eastAsia="Times New Roman" w:hAnsi="Calibri" w:cs="Calibri"/>
          <w:noProof/>
          <w:color w:val="808080"/>
          <w:lang w:val="fi-FI" w:eastAsia="en-GB"/>
        </w:rPr>
        <w:t>Further information from:</w:t>
      </w:r>
      <w:r w:rsidRPr="00A726E2">
        <w:rPr>
          <w:rFonts w:ascii="Calibri" w:eastAsia="Times New Roman" w:hAnsi="Calibri" w:cs="Calibri"/>
          <w:noProof/>
          <w:color w:val="808080"/>
          <w:lang w:val="fi-FI" w:eastAsia="en-GB"/>
        </w:rPr>
        <w:tab/>
        <w:t xml:space="preserve"> Marian Harkin MEP</w:t>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8080"/>
          <w:lang w:val="fi-FI" w:eastAsia="en-GB"/>
        </w:rPr>
        <w:tab/>
      </w:r>
      <w:r w:rsidRPr="00A726E2">
        <w:rPr>
          <w:rFonts w:ascii="Calibri" w:eastAsia="Times New Roman" w:hAnsi="Calibri" w:cs="Calibri"/>
          <w:noProof/>
          <w:color w:val="8064A2" w:themeColor="accent4"/>
          <w:lang w:val="fi-FI" w:eastAsia="en-GB"/>
        </w:rPr>
        <w:t xml:space="preserve">      </w:t>
      </w:r>
    </w:p>
    <w:p w:rsidR="00D95D84" w:rsidRPr="00A726E2" w:rsidRDefault="00D95D84" w:rsidP="00D95D84">
      <w:pPr>
        <w:pStyle w:val="ListParagraph"/>
        <w:rPr>
          <w:rFonts w:ascii="Calibri" w:eastAsia="Times New Roman" w:hAnsi="Calibri" w:cs="Calibri"/>
          <w:noProof/>
          <w:color w:val="0000FF"/>
          <w:sz w:val="20"/>
          <w:szCs w:val="20"/>
          <w:lang w:val="pt-PT" w:eastAsia="en-GB"/>
        </w:rPr>
      </w:pPr>
      <w:r w:rsidRPr="00A726E2">
        <w:rPr>
          <w:rFonts w:ascii="Calibri" w:eastAsia="Times New Roman" w:hAnsi="Calibri" w:cs="Calibri"/>
          <w:noProof/>
          <w:color w:val="808080"/>
          <w:sz w:val="20"/>
          <w:szCs w:val="20"/>
          <w:lang w:val="fi-FI" w:eastAsia="en-GB"/>
        </w:rPr>
        <w:t> </w:t>
      </w:r>
      <w:r w:rsidRPr="00A726E2">
        <w:rPr>
          <w:rFonts w:ascii="Calibri" w:eastAsia="Times New Roman" w:hAnsi="Calibri" w:cs="Calibri"/>
          <w:noProof/>
          <w:color w:val="808080"/>
          <w:sz w:val="20"/>
          <w:szCs w:val="20"/>
          <w:lang w:val="pt-PT" w:eastAsia="en-GB"/>
        </w:rPr>
        <w:t xml:space="preserve">Tel: </w:t>
      </w:r>
      <w:r w:rsidRPr="00A726E2">
        <w:rPr>
          <w:rFonts w:ascii="Calibri" w:eastAsia="Times New Roman" w:hAnsi="Calibri" w:cs="Calibri"/>
          <w:noProof/>
          <w:color w:val="0000FF"/>
          <w:sz w:val="20"/>
          <w:szCs w:val="20"/>
          <w:lang w:val="pt-PT" w:eastAsia="en-GB"/>
        </w:rPr>
        <w:t>+086-8341758</w:t>
      </w:r>
    </w:p>
    <w:p w:rsidR="00D95D84" w:rsidRPr="00A726E2" w:rsidRDefault="00D95D84" w:rsidP="00D95D84">
      <w:pPr>
        <w:pStyle w:val="ListParagraph"/>
        <w:rPr>
          <w:rFonts w:ascii="Calibri" w:eastAsia="Times New Roman" w:hAnsi="Calibri" w:cs="Calibri"/>
          <w:noProof/>
          <w:color w:val="808080"/>
          <w:sz w:val="20"/>
          <w:szCs w:val="20"/>
          <w:lang w:val="pt-PT" w:eastAsia="en-GB"/>
        </w:rPr>
      </w:pPr>
      <w:r w:rsidRPr="00A726E2">
        <w:rPr>
          <w:rFonts w:ascii="Calibri" w:eastAsia="Times New Roman" w:hAnsi="Calibri" w:cs="Calibri"/>
          <w:noProof/>
          <w:color w:val="808080"/>
          <w:sz w:val="20"/>
          <w:szCs w:val="20"/>
          <w:lang w:val="pt-PT" w:eastAsia="en-GB"/>
        </w:rPr>
        <w:t xml:space="preserve"> E-mail: </w:t>
      </w:r>
      <w:hyperlink r:id="rId4" w:tgtFrame="_blank" w:tooltip="mailto:marian.harkin@europarl.europa.eu" w:history="1">
        <w:r w:rsidRPr="00A726E2">
          <w:rPr>
            <w:rStyle w:val="Hyperlink"/>
            <w:rFonts w:ascii="Calibri" w:hAnsi="Calibri" w:cs="Calibri"/>
            <w:noProof/>
            <w:sz w:val="20"/>
            <w:szCs w:val="20"/>
            <w:lang w:val="pt-PT" w:eastAsia="en-GB"/>
          </w:rPr>
          <w:t>marian.harkin@ep.europa.eu</w:t>
        </w:r>
      </w:hyperlink>
    </w:p>
    <w:p w:rsidR="00D95D84" w:rsidRPr="00A726E2" w:rsidRDefault="00D95D84" w:rsidP="00D95D84">
      <w:pPr>
        <w:pStyle w:val="ListParagraph"/>
        <w:rPr>
          <w:rFonts w:ascii="Calibri" w:eastAsia="Times New Roman" w:hAnsi="Calibri" w:cs="Calibri"/>
          <w:noProof/>
          <w:color w:val="808080"/>
          <w:sz w:val="20"/>
          <w:szCs w:val="20"/>
          <w:lang w:val="fi-FI" w:eastAsia="en-GB"/>
        </w:rPr>
      </w:pPr>
      <w:r w:rsidRPr="00A726E2">
        <w:rPr>
          <w:rFonts w:ascii="Calibri" w:eastAsia="Times New Roman" w:hAnsi="Calibri" w:cs="Calibri"/>
          <w:noProof/>
          <w:color w:val="808080"/>
          <w:sz w:val="20"/>
          <w:szCs w:val="20"/>
          <w:lang w:val="fi-FI" w:eastAsia="en-GB"/>
        </w:rPr>
        <w:t xml:space="preserve"> Website:</w:t>
      </w:r>
      <w:r w:rsidRPr="00A726E2">
        <w:rPr>
          <w:rFonts w:ascii="Calibri" w:eastAsia="Times New Roman" w:hAnsi="Calibri" w:cs="Calibri"/>
          <w:noProof/>
          <w:color w:val="0000FF"/>
          <w:sz w:val="20"/>
          <w:szCs w:val="20"/>
          <w:lang w:val="fi-FI" w:eastAsia="en-GB"/>
        </w:rPr>
        <w:t xml:space="preserve"> </w:t>
      </w:r>
      <w:hyperlink r:id="rId5" w:tgtFrame="_blank" w:tooltip="http://www.marianharkin.ie/" w:history="1">
        <w:r w:rsidRPr="00A726E2">
          <w:rPr>
            <w:rStyle w:val="Hyperlink"/>
            <w:rFonts w:ascii="Calibri" w:hAnsi="Calibri" w:cs="Calibri"/>
            <w:noProof/>
            <w:sz w:val="20"/>
            <w:szCs w:val="20"/>
            <w:lang w:val="fi-FI" w:eastAsia="en-GB"/>
          </w:rPr>
          <w:t>www.marianharkin.ie</w:t>
        </w:r>
      </w:hyperlink>
      <w:r>
        <w:tab/>
      </w:r>
      <w:r>
        <w:tab/>
      </w:r>
      <w:r>
        <w:tab/>
      </w:r>
      <w:r>
        <w:tab/>
      </w:r>
      <w:r>
        <w:tab/>
      </w:r>
    </w:p>
    <w:p w:rsidR="00D95D84" w:rsidRDefault="00D95D84" w:rsidP="00D95D84">
      <w:pPr>
        <w:pStyle w:val="ListParagraph"/>
      </w:pPr>
      <w:r w:rsidRPr="00A726E2">
        <w:rPr>
          <w:rFonts w:ascii="Calibri" w:eastAsia="Times New Roman" w:hAnsi="Calibri" w:cs="Calibri"/>
          <w:noProof/>
          <w:color w:val="808080"/>
          <w:sz w:val="20"/>
          <w:szCs w:val="20"/>
          <w:lang w:val="fi-FI" w:eastAsia="en-GB"/>
        </w:rPr>
        <w:t xml:space="preserve"> Facebook: </w:t>
      </w:r>
      <w:hyperlink r:id="rId6" w:tgtFrame="_blank" w:tooltip="http://www.facebook.com/marianharkin" w:history="1">
        <w:r w:rsidRPr="00A726E2">
          <w:rPr>
            <w:rStyle w:val="Hyperlink"/>
            <w:rFonts w:ascii="Calibri" w:hAnsi="Calibri" w:cs="Calibri"/>
            <w:noProof/>
            <w:sz w:val="20"/>
            <w:szCs w:val="20"/>
            <w:lang w:val="fi-FI" w:eastAsia="en-GB"/>
          </w:rPr>
          <w:t>www.facebook.com/marianharkin</w:t>
        </w:r>
      </w:hyperlink>
      <w:r>
        <w:tab/>
      </w:r>
      <w:r>
        <w:tab/>
      </w:r>
      <w:r>
        <w:tab/>
        <w:t xml:space="preserve">         </w:t>
      </w:r>
    </w:p>
    <w:p w:rsidR="00D95D84" w:rsidRPr="00A726E2" w:rsidRDefault="00D95D84" w:rsidP="00D95D84">
      <w:pPr>
        <w:pStyle w:val="ListParagraph"/>
        <w:rPr>
          <w:rFonts w:ascii="Calibri" w:eastAsia="Times New Roman" w:hAnsi="Calibri" w:cs="Calibri"/>
          <w:noProof/>
          <w:color w:val="0000FF"/>
          <w:sz w:val="20"/>
          <w:szCs w:val="20"/>
          <w:lang w:val="fi-FI" w:eastAsia="en-GB"/>
        </w:rPr>
      </w:pPr>
      <w:r w:rsidRPr="00A726E2">
        <w:rPr>
          <w:rFonts w:ascii="Calibri" w:eastAsia="Times New Roman" w:hAnsi="Calibri" w:cs="Calibri"/>
          <w:noProof/>
          <w:color w:val="808080"/>
          <w:sz w:val="20"/>
          <w:szCs w:val="20"/>
          <w:lang w:val="fi-FI" w:eastAsia="en-GB"/>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eastAsia="en-GB"/>
          </w:rPr>
          <w:t>www.twitter.com/MarianHarkin</w:t>
        </w:r>
      </w:hyperlink>
      <w:r>
        <w:tab/>
      </w:r>
      <w:r>
        <w:tab/>
      </w:r>
      <w:r>
        <w:tab/>
      </w:r>
      <w:r>
        <w:tab/>
      </w:r>
    </w:p>
    <w:p w:rsidR="00D95D84" w:rsidRPr="00A726E2" w:rsidRDefault="00D95D84" w:rsidP="00D95D84">
      <w:pPr>
        <w:pStyle w:val="ListParagraph"/>
        <w:ind w:left="0"/>
        <w:rPr>
          <w:rFonts w:ascii="Calibri" w:eastAsia="Times New Roman" w:hAnsi="Calibri" w:cs="Calibri"/>
          <w:noProof/>
          <w:color w:val="808080"/>
          <w:sz w:val="20"/>
          <w:szCs w:val="20"/>
          <w:lang w:val="fi-FI" w:eastAsia="en-GB"/>
        </w:rPr>
      </w:pPr>
    </w:p>
    <w:p w:rsidR="00D95D84" w:rsidRPr="00A726E2" w:rsidRDefault="00D95D84" w:rsidP="00D95D84">
      <w:pPr>
        <w:pStyle w:val="ListParagraph"/>
        <w:ind w:left="0"/>
        <w:rPr>
          <w:rFonts w:ascii="Calibri" w:eastAsia="Times New Roman" w:hAnsi="Calibri" w:cs="Calibri"/>
          <w:noProof/>
          <w:color w:val="008000"/>
          <w:lang w:eastAsia="en-GB"/>
        </w:rPr>
      </w:pPr>
      <w:r w:rsidRPr="00A726E2">
        <w:rPr>
          <w:rFonts w:ascii="Calibri" w:eastAsia="Times New Roman" w:hAnsi="Calibri" w:cs="Calibri"/>
          <w:noProof/>
          <w:color w:val="800000"/>
          <w:lang w:eastAsia="en-GB"/>
        </w:rPr>
        <w:t>"MEP of the Year "</w:t>
      </w:r>
      <w:r w:rsidRPr="00A726E2">
        <w:rPr>
          <w:rFonts w:ascii="Calibri" w:eastAsia="Times New Roman" w:hAnsi="Calibri" w:cs="Calibri"/>
          <w:noProof/>
          <w:color w:val="333333"/>
          <w:lang w:eastAsia="en-GB"/>
        </w:rPr>
        <w:t> </w:t>
      </w:r>
      <w:r w:rsidRPr="00A726E2">
        <w:rPr>
          <w:rFonts w:ascii="Calibri" w:eastAsia="Times New Roman" w:hAnsi="Calibri" w:cs="Calibri"/>
          <w:noProof/>
          <w:color w:val="008000"/>
          <w:lang w:eastAsia="en-GB"/>
        </w:rPr>
        <w:t>Award Winner 2011 &amp; 2012</w:t>
      </w:r>
    </w:p>
    <w:p w:rsidR="00D95D84" w:rsidRPr="00A726E2" w:rsidRDefault="00D95D84" w:rsidP="00D95D84">
      <w:pPr>
        <w:pStyle w:val="ListParagraph"/>
        <w:ind w:left="0"/>
        <w:rPr>
          <w:rFonts w:ascii="Calibri" w:eastAsia="Times New Roman" w:hAnsi="Calibri" w:cs="Calibri"/>
          <w:noProof/>
          <w:color w:val="008000"/>
          <w:lang w:eastAsia="en-GB"/>
        </w:rPr>
      </w:pPr>
    </w:p>
    <w:p w:rsidR="00D95D84" w:rsidRDefault="00D95D84" w:rsidP="00D95D84">
      <w:pPr>
        <w:pStyle w:val="ListParagraph"/>
        <w:ind w:left="0"/>
      </w:pPr>
      <w:r w:rsidRPr="00A726E2">
        <w:rPr>
          <w:rFonts w:ascii="Calibri" w:eastAsia="Times New Roman" w:hAnsi="Calibri" w:cs="Calibri"/>
          <w:noProof/>
          <w:color w:val="008000"/>
          <w:sz w:val="20"/>
          <w:szCs w:val="20"/>
          <w:lang w:eastAsia="en-GB"/>
        </w:rPr>
        <w:t>F</w:t>
      </w:r>
      <w:r w:rsidRPr="00A726E2">
        <w:rPr>
          <w:rFonts w:ascii="Calibri" w:eastAsia="Times New Roman" w:hAnsi="Calibri" w:cs="Calibri"/>
          <w:noProof/>
          <w:color w:val="008000"/>
          <w:lang w:eastAsia="en-GB"/>
        </w:rPr>
        <w:t xml:space="preserve">or all the latest updates on Marian's work at home and in Europe share and subscribe to her bimonthly newsletter: </w:t>
      </w:r>
      <w:hyperlink r:id="rId8" w:history="1">
        <w:r w:rsidRPr="00A726E2">
          <w:rPr>
            <w:rStyle w:val="Hyperlink"/>
            <w:rFonts w:ascii="Calibri" w:hAnsi="Calibri" w:cs="Calibri"/>
            <w:noProof/>
            <w:lang w:eastAsia="en-GB"/>
          </w:rPr>
          <w:t>http://marianharkinmep.newsweaver.com/newsletter/3jlh70xh30k</w:t>
        </w:r>
      </w:hyperlink>
    </w:p>
    <w:p w:rsidR="00D95D84" w:rsidRDefault="00D95D84">
      <w:pPr>
        <w:rPr>
          <w:lang w:val="en-GB"/>
        </w:rPr>
      </w:pPr>
    </w:p>
    <w:sectPr w:rsidR="00D95D84" w:rsidSect="00F2071B">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8158DC"/>
    <w:rsid w:val="003C0DAD"/>
    <w:rsid w:val="007628F6"/>
    <w:rsid w:val="008158DC"/>
    <w:rsid w:val="00BF6D30"/>
    <w:rsid w:val="00C46600"/>
    <w:rsid w:val="00D95D84"/>
    <w:rsid w:val="00F2071B"/>
  </w:rsids>
  <m:mathPr>
    <m:mathFont m:val="Cambria Math"/>
    <m:brkBin m:val="before"/>
    <m:brkBinSub m:val="--"/>
    <m:smallFrac m:val="off"/>
    <m:dispDef m:val="off"/>
    <m:lMargin m:val="0"/>
    <m:rMargin m:val="0"/>
    <m:defJc m:val="centerGroup"/>
    <m:wrapRight/>
    <m:intLim m:val="subSup"/>
    <m:naryLim m:val="subSup"/>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071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628F6"/>
    <w:rPr>
      <w:rFonts w:ascii="Tahoma" w:hAnsi="Tahoma" w:cs="Tahoma"/>
      <w:sz w:val="16"/>
      <w:szCs w:val="16"/>
    </w:rPr>
  </w:style>
  <w:style w:type="character" w:customStyle="1" w:styleId="BalloonTextChar">
    <w:name w:val="Balloon Text Char"/>
    <w:basedOn w:val="DefaultParagraphFont"/>
    <w:link w:val="BalloonText"/>
    <w:uiPriority w:val="99"/>
    <w:semiHidden/>
    <w:rsid w:val="007628F6"/>
    <w:rPr>
      <w:rFonts w:ascii="Tahoma" w:hAnsi="Tahoma" w:cs="Tahoma"/>
      <w:sz w:val="16"/>
      <w:szCs w:val="16"/>
    </w:rPr>
  </w:style>
  <w:style w:type="paragraph" w:styleId="ListParagraph">
    <w:name w:val="List Paragraph"/>
    <w:basedOn w:val="Normal"/>
    <w:uiPriority w:val="34"/>
    <w:qFormat/>
    <w:rsid w:val="00D95D84"/>
    <w:pPr>
      <w:spacing w:after="200" w:line="276" w:lineRule="auto"/>
      <w:ind w:left="720"/>
      <w:contextualSpacing/>
    </w:pPr>
    <w:rPr>
      <w:sz w:val="22"/>
      <w:szCs w:val="22"/>
      <w:lang w:val="en-IE"/>
    </w:rPr>
  </w:style>
  <w:style w:type="character" w:styleId="Hyperlink">
    <w:name w:val="Hyperlink"/>
    <w:basedOn w:val="DefaultParagraphFont"/>
    <w:uiPriority w:val="99"/>
    <w:unhideWhenUsed/>
    <w:rsid w:val="00D95D84"/>
    <w:rPr>
      <w:color w:val="0000FF" w:themeColor="hyperlink"/>
      <w:u w:val="single"/>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2014-04-01T21:55:00Z</cp:lastPrinted>
  <dcterms:created xsi:type="dcterms:W3CDTF">2014-04-01T22:12:00Z</dcterms:created>
  <dcterms:modified xsi:type="dcterms:W3CDTF">2014-04-02T13:04:00Z</dcterms:modified>
</cp:coreProperties>
</file>