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0C0" w:rsidRDefault="00C96A9A" w:rsidP="00C96A9A">
      <w:pPr>
        <w:jc w:val="right"/>
      </w:pPr>
      <w:r>
        <w:t>12th January, 2016</w:t>
      </w:r>
    </w:p>
    <w:p w:rsidR="00C96A9A" w:rsidRDefault="00C96A9A" w:rsidP="00C96A9A">
      <w:pPr>
        <w:jc w:val="right"/>
        <w:rPr>
          <w:lang w:val="da-DK"/>
        </w:rPr>
      </w:pPr>
    </w:p>
    <w:p w:rsidR="003C20C0" w:rsidRPr="00C96A9A" w:rsidRDefault="00C96A9A" w:rsidP="00C96A9A">
      <w:pPr>
        <w:jc w:val="center"/>
        <w:rPr>
          <w:b/>
          <w:sz w:val="28"/>
          <w:szCs w:val="28"/>
        </w:rPr>
      </w:pPr>
      <w:r w:rsidRPr="00C96A9A">
        <w:rPr>
          <w:b/>
          <w:sz w:val="28"/>
          <w:szCs w:val="28"/>
        </w:rPr>
        <w:t xml:space="preserve">Major Carers Study Reveals Dissatisfaction </w:t>
      </w:r>
      <w:proofErr w:type="gramStart"/>
      <w:r w:rsidRPr="00C96A9A">
        <w:rPr>
          <w:b/>
          <w:sz w:val="28"/>
          <w:szCs w:val="28"/>
        </w:rPr>
        <w:t>With</w:t>
      </w:r>
      <w:proofErr w:type="gramEnd"/>
      <w:r w:rsidRPr="00C96A9A">
        <w:rPr>
          <w:b/>
          <w:sz w:val="28"/>
          <w:szCs w:val="28"/>
        </w:rPr>
        <w:t xml:space="preserve"> Healthcare Professionals</w:t>
      </w:r>
    </w:p>
    <w:p w:rsidR="003C20C0" w:rsidRDefault="003C20C0"/>
    <w:p w:rsidR="003C20C0" w:rsidRPr="003C20C0" w:rsidRDefault="003C20C0">
      <w:r w:rsidRPr="003C20C0">
        <w:t xml:space="preserve">A major </w:t>
      </w:r>
      <w:hyperlink r:id="rId4" w:history="1">
        <w:r w:rsidRPr="00E91E2E">
          <w:rPr>
            <w:rStyle w:val="Hyperlink"/>
          </w:rPr>
          <w:t>European study</w:t>
        </w:r>
      </w:hyperlink>
      <w:r w:rsidRPr="003C20C0">
        <w:t xml:space="preserve"> of</w:t>
      </w:r>
      <w:r>
        <w:t xml:space="preserve"> the experiences of family care</w:t>
      </w:r>
      <w:r w:rsidRPr="003C20C0">
        <w:t>givers for persons with severe mental illness has indicated their highest dissatisfaction concerns the support they receive from health care professionals.</w:t>
      </w:r>
    </w:p>
    <w:p w:rsidR="003C20C0" w:rsidRDefault="003C20C0"/>
    <w:p w:rsidR="003C20C0" w:rsidRDefault="003C20C0">
      <w:r>
        <w:t xml:space="preserve">This was revealed at a joint meeting of the European Parliament Interest Group on Carers and the Interest Group on Mental Health, Well-Being, and Brain Disorders held in Brussels today, Tuesday January 12th. </w:t>
      </w:r>
    </w:p>
    <w:p w:rsidR="003C20C0" w:rsidRDefault="003C20C0"/>
    <w:p w:rsidR="003C20C0" w:rsidRDefault="003C20C0">
      <w:r>
        <w:t>Independent MEP Marian Harkin, who chaired the launch of the survey involving 22 countries, including Ireland, said that it identified serious deficiencies in the services available in EU countries but also contained positive results including a sense of fulfilment for careers themselves. "It is disquieting that in a survey of over 1,000 respondents, including 53 from Ireland, that 39% of carers are dissatisfied with the support received from doctors with only 4 in 10 carers feeling that medical and care staff take them seriously", she said. It was of particular concern that 93% of those caring for persons with severe mental illness needed additional support in their role as carers, she said.</w:t>
      </w:r>
    </w:p>
    <w:p w:rsidR="003C20C0" w:rsidRDefault="003C20C0"/>
    <w:p w:rsidR="003C20C0" w:rsidRDefault="003C20C0">
      <w:r>
        <w:t xml:space="preserve">"This survey has identified serious deficiencies at national and EU levels in supports for carers of those suffering mental illness and requires a more official recognition of the role of carers through policy development in each country backed up by relevant EU policies", Independent MEP Marian Harkin concluded. </w:t>
      </w:r>
    </w:p>
    <w:p w:rsidR="00E91E2E" w:rsidRDefault="00E91E2E"/>
    <w:p w:rsidR="00E91E2E" w:rsidRDefault="00E91E2E">
      <w:r>
        <w:t>Ends:</w:t>
      </w:r>
    </w:p>
    <w:p w:rsidR="00E91E2E" w:rsidRDefault="00E91E2E"/>
    <w:p w:rsidR="00E91E2E" w:rsidRDefault="00E91E2E" w:rsidP="00E91E2E">
      <w:pPr>
        <w:rPr>
          <w:lang w:val="fr-FR"/>
        </w:rPr>
      </w:pPr>
      <w:r>
        <w:t xml:space="preserve">The study mentioned in this press release refers to a study by Vermeulen, B., Lauwers, H., Spruytte, N., Van Audenhove, C., Magro, C, Saunders, J. &amp; Jones, </w:t>
      </w:r>
      <w:proofErr w:type="gramStart"/>
      <w:r>
        <w:t>K</w:t>
      </w:r>
      <w:proofErr w:type="gramEnd"/>
      <w:r>
        <w:t xml:space="preserve">. (2015) Experiences of family caregivers for persons with severe </w:t>
      </w:r>
      <w:r w:rsidRPr="00E91E2E">
        <w:t xml:space="preserve">mental illness: an international exploration. </w:t>
      </w:r>
      <w:r w:rsidRPr="00E91E2E">
        <w:rPr>
          <w:lang w:val="fr-FR"/>
        </w:rPr>
        <w:t>Leuven: LUCAS KU Leuven/EUFAMI.</w:t>
      </w:r>
    </w:p>
    <w:p w:rsidR="00E91E2E" w:rsidRDefault="00E91E2E" w:rsidP="00E91E2E">
      <w:pPr>
        <w:rPr>
          <w:lang w:val="fr-FR"/>
        </w:rPr>
      </w:pPr>
    </w:p>
    <w:p w:rsidR="00E91E2E" w:rsidRPr="00E91E2E" w:rsidRDefault="00E91E2E" w:rsidP="00E91E2E">
      <w:pPr>
        <w:jc w:val="left"/>
      </w:pPr>
      <w:r w:rsidRPr="00E91E2E">
        <w:t xml:space="preserve">The study can be accessed here: </w:t>
      </w:r>
      <w:hyperlink r:id="rId5" w:history="1">
        <w:r w:rsidRPr="001C00A9">
          <w:rPr>
            <w:rStyle w:val="Hyperlink"/>
          </w:rPr>
          <w:t>http://www.kuleuven.be/lucas/pub/publi_upload/C4C%20Global%20Report%20Final.pdf</w:t>
        </w:r>
      </w:hyperlink>
      <w:r>
        <w:t xml:space="preserve"> </w:t>
      </w:r>
    </w:p>
    <w:p w:rsidR="00C96A9A" w:rsidRPr="00E91E2E" w:rsidRDefault="00C96A9A"/>
    <w:p w:rsidR="00C96A9A" w:rsidRPr="003302EA" w:rsidRDefault="00C96A9A" w:rsidP="00C96A9A">
      <w:pPr>
        <w:pStyle w:val="ListParagraph"/>
        <w:ind w:left="0"/>
        <w:rPr>
          <w:rFonts w:eastAsia="Times New Roman" w:cs="Calibri"/>
          <w:noProof/>
          <w:color w:val="948A54"/>
        </w:rPr>
      </w:pPr>
      <w:r w:rsidRPr="003302EA">
        <w:rPr>
          <w:rFonts w:eastAsia="Times New Roman" w:cs="Calibri"/>
          <w:noProof/>
          <w:color w:val="808080"/>
        </w:rPr>
        <w:t>Further information from:</w:t>
      </w:r>
      <w:r w:rsidRPr="003302EA">
        <w:rPr>
          <w:rFonts w:eastAsia="Times New Roman" w:cs="Calibri"/>
          <w:noProof/>
          <w:color w:val="808080"/>
        </w:rPr>
        <w:tab/>
        <w:t xml:space="preserve"> Marian Harkin MEP</w:t>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64A2"/>
        </w:rPr>
        <w:t xml:space="preserve">      </w:t>
      </w:r>
    </w:p>
    <w:p w:rsidR="00C96A9A" w:rsidRPr="00A726E2" w:rsidRDefault="00C96A9A" w:rsidP="00C96A9A">
      <w:pPr>
        <w:pStyle w:val="ListParagraph"/>
        <w:ind w:left="2880"/>
        <w:rPr>
          <w:rFonts w:eastAsia="Times New Roman" w:cs="Calibri"/>
          <w:noProof/>
          <w:color w:val="0000FF"/>
          <w:sz w:val="20"/>
          <w:szCs w:val="20"/>
          <w:lang w:val="pt-PT"/>
        </w:rPr>
      </w:pPr>
      <w:r w:rsidRPr="003302EA">
        <w:rPr>
          <w:rFonts w:eastAsia="Times New Roman" w:cs="Calibri"/>
          <w:noProof/>
          <w:color w:val="808080"/>
          <w:sz w:val="20"/>
          <w:szCs w:val="20"/>
        </w:rPr>
        <w:t> </w:t>
      </w:r>
      <w:r w:rsidRPr="00A726E2">
        <w:rPr>
          <w:rFonts w:eastAsia="Times New Roman" w:cs="Calibri"/>
          <w:noProof/>
          <w:color w:val="808080"/>
          <w:sz w:val="20"/>
          <w:szCs w:val="20"/>
          <w:lang w:val="pt-PT"/>
        </w:rPr>
        <w:t xml:space="preserve">Tel: </w:t>
      </w:r>
      <w:r w:rsidRPr="00A726E2">
        <w:rPr>
          <w:rFonts w:eastAsia="Times New Roman" w:cs="Calibri"/>
          <w:noProof/>
          <w:color w:val="0000FF"/>
          <w:sz w:val="20"/>
          <w:szCs w:val="20"/>
          <w:lang w:val="pt-PT"/>
        </w:rPr>
        <w:t>+086-8341758</w:t>
      </w:r>
    </w:p>
    <w:p w:rsidR="00C96A9A" w:rsidRPr="00A726E2" w:rsidRDefault="00C96A9A" w:rsidP="00C96A9A">
      <w:pPr>
        <w:pStyle w:val="ListParagraph"/>
        <w:ind w:left="2880"/>
        <w:rPr>
          <w:rFonts w:eastAsia="Times New Roman" w:cs="Calibri"/>
          <w:noProof/>
          <w:color w:val="808080"/>
          <w:sz w:val="20"/>
          <w:szCs w:val="20"/>
          <w:lang w:val="pt-PT"/>
        </w:rPr>
      </w:pPr>
      <w:r w:rsidRPr="00A726E2">
        <w:rPr>
          <w:rFonts w:eastAsia="Times New Roman" w:cs="Calibri"/>
          <w:noProof/>
          <w:color w:val="808080"/>
          <w:sz w:val="20"/>
          <w:szCs w:val="20"/>
          <w:lang w:val="pt-PT"/>
        </w:rPr>
        <w:t xml:space="preserve"> E-mail: </w:t>
      </w:r>
      <w:hyperlink r:id="rId6" w:tgtFrame="_blank" w:tooltip="mailto:marian.harkin@europarl.europa.eu" w:history="1">
        <w:r w:rsidRPr="00A726E2">
          <w:rPr>
            <w:rStyle w:val="Hyperlink"/>
            <w:rFonts w:cs="Calibri"/>
            <w:noProof/>
            <w:sz w:val="20"/>
            <w:szCs w:val="20"/>
            <w:lang w:val="pt-PT"/>
          </w:rPr>
          <w:t>marian.harkin@ep.europa.eu</w:t>
        </w:r>
      </w:hyperlink>
    </w:p>
    <w:p w:rsidR="00C96A9A" w:rsidRPr="003302EA" w:rsidRDefault="00C96A9A" w:rsidP="00C96A9A">
      <w:pPr>
        <w:pStyle w:val="ListParagraph"/>
        <w:ind w:left="2880"/>
        <w:rPr>
          <w:rFonts w:eastAsia="Times New Roman" w:cs="Calibri"/>
          <w:noProof/>
          <w:color w:val="808080"/>
          <w:sz w:val="20"/>
          <w:szCs w:val="20"/>
        </w:rPr>
      </w:pPr>
      <w:r w:rsidRPr="003302EA">
        <w:rPr>
          <w:rFonts w:eastAsia="Times New Roman" w:cs="Calibri"/>
          <w:noProof/>
          <w:color w:val="808080"/>
          <w:sz w:val="20"/>
          <w:szCs w:val="20"/>
          <w:lang w:val="pt-PT"/>
        </w:rPr>
        <w:t xml:space="preserve"> </w:t>
      </w:r>
      <w:r w:rsidRPr="003302EA">
        <w:rPr>
          <w:rFonts w:eastAsia="Times New Roman" w:cs="Calibri"/>
          <w:noProof/>
          <w:color w:val="808080"/>
          <w:sz w:val="20"/>
          <w:szCs w:val="20"/>
        </w:rPr>
        <w:t>Website:</w:t>
      </w:r>
      <w:r w:rsidRPr="003302EA">
        <w:rPr>
          <w:rFonts w:eastAsia="Times New Roman" w:cs="Calibri"/>
          <w:noProof/>
          <w:color w:val="0000FF"/>
          <w:sz w:val="20"/>
          <w:szCs w:val="20"/>
        </w:rPr>
        <w:t xml:space="preserve"> </w:t>
      </w:r>
      <w:hyperlink r:id="rId7" w:tgtFrame="_blank" w:tooltip="http://www.marianharkin.ie/" w:history="1">
        <w:r w:rsidRPr="003302EA">
          <w:rPr>
            <w:rStyle w:val="Hyperlink"/>
            <w:rFonts w:cs="Calibri"/>
            <w:noProof/>
            <w:sz w:val="20"/>
            <w:szCs w:val="20"/>
          </w:rPr>
          <w:t>www.marianharkin.ie</w:t>
        </w:r>
      </w:hyperlink>
      <w:r>
        <w:tab/>
      </w:r>
      <w:r>
        <w:tab/>
      </w:r>
      <w:r>
        <w:tab/>
      </w:r>
      <w:r>
        <w:tab/>
      </w:r>
      <w:r>
        <w:tab/>
      </w:r>
    </w:p>
    <w:p w:rsidR="00C96A9A" w:rsidRDefault="00C96A9A" w:rsidP="00C96A9A">
      <w:pPr>
        <w:pStyle w:val="ListParagraph"/>
        <w:ind w:left="2880"/>
      </w:pPr>
      <w:r w:rsidRPr="003302EA">
        <w:rPr>
          <w:rFonts w:eastAsia="Times New Roman" w:cs="Calibri"/>
          <w:noProof/>
          <w:color w:val="808080"/>
          <w:sz w:val="20"/>
          <w:szCs w:val="20"/>
        </w:rPr>
        <w:t xml:space="preserve"> Facebook: </w:t>
      </w:r>
      <w:hyperlink r:id="rId8" w:tgtFrame="_blank" w:tooltip="http://www.facebook.com/marianharkin" w:history="1">
        <w:r w:rsidRPr="003302EA">
          <w:rPr>
            <w:rStyle w:val="Hyperlink"/>
            <w:rFonts w:cs="Calibri"/>
            <w:noProof/>
            <w:sz w:val="20"/>
            <w:szCs w:val="20"/>
          </w:rPr>
          <w:t>www.facebook.com/marianharkin</w:t>
        </w:r>
      </w:hyperlink>
      <w:r>
        <w:tab/>
      </w:r>
      <w:r>
        <w:tab/>
      </w:r>
      <w:r>
        <w:tab/>
        <w:t xml:space="preserve">         </w:t>
      </w:r>
    </w:p>
    <w:p w:rsidR="00C96A9A" w:rsidRPr="003302EA" w:rsidRDefault="00C96A9A" w:rsidP="00C96A9A">
      <w:pPr>
        <w:pStyle w:val="ListParagraph"/>
        <w:ind w:left="2880"/>
        <w:rPr>
          <w:rFonts w:eastAsia="Times New Roman" w:cs="Calibri"/>
          <w:noProof/>
          <w:color w:val="0000FF"/>
          <w:sz w:val="20"/>
          <w:szCs w:val="20"/>
        </w:rPr>
      </w:pPr>
      <w:r w:rsidRPr="003302EA">
        <w:rPr>
          <w:rFonts w:eastAsia="Times New Roman" w:cs="Calibri"/>
          <w:noProof/>
          <w:color w:val="808080"/>
          <w:sz w:val="20"/>
          <w:szCs w:val="20"/>
        </w:rPr>
        <w:t xml:space="preserve"> Twitter: </w:t>
      </w:r>
      <w:hyperlink r:id="rId9" w:tgtFrame="_blank" w:tooltip="http://www.twitter.com/MarianHarkin&#10;http://www.twitterhttp//twitter.com/MarianHarkin" w:history="1">
        <w:r w:rsidRPr="003302EA">
          <w:rPr>
            <w:rStyle w:val="Hyperlink"/>
            <w:rFonts w:cs="Calibri"/>
            <w:noProof/>
            <w:sz w:val="20"/>
            <w:szCs w:val="20"/>
          </w:rPr>
          <w:t>www.twitter.com/MarianHarkin</w:t>
        </w:r>
      </w:hyperlink>
      <w:r>
        <w:tab/>
      </w:r>
      <w:r>
        <w:tab/>
      </w:r>
      <w:r>
        <w:tab/>
      </w:r>
      <w:r>
        <w:tab/>
      </w:r>
    </w:p>
    <w:p w:rsidR="00C96A9A" w:rsidRPr="003302EA" w:rsidRDefault="00C96A9A" w:rsidP="00C96A9A">
      <w:pPr>
        <w:pStyle w:val="ListParagraph"/>
        <w:ind w:left="0"/>
        <w:rPr>
          <w:rFonts w:eastAsia="Times New Roman" w:cs="Calibri"/>
          <w:noProof/>
          <w:color w:val="808080"/>
          <w:sz w:val="20"/>
          <w:szCs w:val="20"/>
        </w:rPr>
      </w:pPr>
    </w:p>
    <w:p w:rsidR="00C96A9A" w:rsidRPr="00A726E2" w:rsidRDefault="00C96A9A" w:rsidP="00C96A9A">
      <w:pPr>
        <w:pStyle w:val="ListParagraph"/>
        <w:ind w:left="0"/>
        <w:rPr>
          <w:rFonts w:eastAsia="Times New Roman" w:cs="Calibri"/>
          <w:noProof/>
          <w:color w:val="008000"/>
        </w:rPr>
      </w:pPr>
      <w:r w:rsidRPr="00A726E2">
        <w:rPr>
          <w:rFonts w:eastAsia="Times New Roman" w:cs="Calibri"/>
          <w:noProof/>
          <w:color w:val="800000"/>
        </w:rPr>
        <w:t>"MEP of the Year "</w:t>
      </w:r>
      <w:r w:rsidRPr="00A726E2">
        <w:rPr>
          <w:rFonts w:eastAsia="Times New Roman" w:cs="Calibri"/>
          <w:noProof/>
          <w:color w:val="333333"/>
        </w:rPr>
        <w:t> </w:t>
      </w:r>
      <w:r w:rsidRPr="00A726E2">
        <w:rPr>
          <w:rFonts w:eastAsia="Times New Roman" w:cs="Calibri"/>
          <w:noProof/>
          <w:color w:val="008000"/>
        </w:rPr>
        <w:t>Award Winner 2011 &amp; 2012</w:t>
      </w:r>
    </w:p>
    <w:p w:rsidR="00C96A9A" w:rsidRPr="00A726E2" w:rsidRDefault="00C96A9A" w:rsidP="00C96A9A">
      <w:pPr>
        <w:pStyle w:val="ListParagraph"/>
        <w:ind w:left="0"/>
        <w:rPr>
          <w:rFonts w:eastAsia="Times New Roman" w:cs="Calibri"/>
          <w:noProof/>
          <w:color w:val="008000"/>
        </w:rPr>
      </w:pPr>
    </w:p>
    <w:p w:rsidR="00C96A9A" w:rsidRDefault="00C96A9A" w:rsidP="00C96A9A">
      <w:pPr>
        <w:pStyle w:val="ListParagraph"/>
        <w:ind w:left="0"/>
      </w:pPr>
      <w:r w:rsidRPr="00A726E2">
        <w:rPr>
          <w:rFonts w:eastAsia="Times New Roman" w:cs="Calibri"/>
          <w:noProof/>
          <w:color w:val="008000"/>
          <w:sz w:val="20"/>
          <w:szCs w:val="20"/>
        </w:rPr>
        <w:t>F</w:t>
      </w:r>
      <w:r w:rsidRPr="00A726E2">
        <w:rPr>
          <w:rFonts w:eastAsia="Times New Roman" w:cs="Calibri"/>
          <w:noProof/>
          <w:color w:val="008000"/>
        </w:rPr>
        <w:t xml:space="preserve">or all the latest updates on Marian's work at home and in Europe share and subscribe to her bimonthly newsletter: </w:t>
      </w:r>
      <w:hyperlink r:id="rId10" w:history="1">
        <w:r w:rsidRPr="00A726E2">
          <w:rPr>
            <w:rStyle w:val="Hyperlink"/>
            <w:rFonts w:cs="Calibri"/>
            <w:noProof/>
          </w:rPr>
          <w:t>http://marianharkinmep.newsweaver.com/newsletter/3jlh70xh30k</w:t>
        </w:r>
      </w:hyperlink>
    </w:p>
    <w:p w:rsidR="00C96A9A" w:rsidRPr="003C20C0" w:rsidRDefault="00C96A9A"/>
    <w:sectPr w:rsidR="00C96A9A" w:rsidRPr="003C20C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C20C0"/>
    <w:rsid w:val="003C20C0"/>
    <w:rsid w:val="007A3DBB"/>
    <w:rsid w:val="00A61EA9"/>
    <w:rsid w:val="00C80C98"/>
    <w:rsid w:val="00C96A9A"/>
    <w:rsid w:val="00E91E2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DBB"/>
    <w:pPr>
      <w:jc w:val="both"/>
    </w:pPr>
    <w:rPr>
      <w:rFonts w:ascii="Times New Roman" w:hAnsi="Times New Roman"/>
      <w:sz w:val="24"/>
      <w:szCs w:val="24"/>
      <w:lang w:val="en-GB" w:eastAsia="en-US"/>
    </w:rPr>
  </w:style>
  <w:style w:type="paragraph" w:styleId="Heading1">
    <w:name w:val="heading 1"/>
    <w:basedOn w:val="Normal"/>
    <w:next w:val="Normal"/>
    <w:link w:val="Heading1Char"/>
    <w:uiPriority w:val="9"/>
    <w:qFormat/>
    <w:rsid w:val="007A3DBB"/>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7A3DBB"/>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semiHidden/>
    <w:unhideWhenUsed/>
    <w:qFormat/>
    <w:rsid w:val="007A3DBB"/>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
    <w:semiHidden/>
    <w:unhideWhenUsed/>
    <w:qFormat/>
    <w:rsid w:val="007A3DBB"/>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3DBB"/>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3DB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3DBB"/>
    <w:pPr>
      <w:spacing w:before="240" w:after="60"/>
      <w:outlineLvl w:val="6"/>
    </w:pPr>
  </w:style>
  <w:style w:type="paragraph" w:styleId="Heading8">
    <w:name w:val="heading 8"/>
    <w:basedOn w:val="Normal"/>
    <w:next w:val="Normal"/>
    <w:link w:val="Heading8Char"/>
    <w:uiPriority w:val="9"/>
    <w:semiHidden/>
    <w:unhideWhenUsed/>
    <w:qFormat/>
    <w:rsid w:val="007A3DBB"/>
    <w:pPr>
      <w:spacing w:before="240" w:after="60"/>
      <w:outlineLvl w:val="7"/>
    </w:pPr>
    <w:rPr>
      <w:i/>
      <w:iCs/>
    </w:rPr>
  </w:style>
  <w:style w:type="paragraph" w:styleId="Heading9">
    <w:name w:val="heading 9"/>
    <w:basedOn w:val="Normal"/>
    <w:next w:val="Normal"/>
    <w:link w:val="Heading9Char"/>
    <w:uiPriority w:val="9"/>
    <w:semiHidden/>
    <w:unhideWhenUsed/>
    <w:qFormat/>
    <w:rsid w:val="007A3DBB"/>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3DBB"/>
    <w:rPr>
      <w:rFonts w:ascii="Arial" w:eastAsia="Times New Roman" w:hAnsi="Arial" w:cs="Arial"/>
      <w:b/>
      <w:bCs/>
      <w:kern w:val="32"/>
      <w:sz w:val="32"/>
      <w:szCs w:val="32"/>
    </w:rPr>
  </w:style>
  <w:style w:type="character" w:customStyle="1" w:styleId="Heading2Char">
    <w:name w:val="Heading 2 Char"/>
    <w:link w:val="Heading2"/>
    <w:uiPriority w:val="9"/>
    <w:semiHidden/>
    <w:rsid w:val="007A3DBB"/>
    <w:rPr>
      <w:rFonts w:ascii="Arial" w:eastAsia="Times New Roman" w:hAnsi="Arial" w:cs="Arial"/>
      <w:b/>
      <w:bCs/>
      <w:i/>
      <w:iCs/>
      <w:sz w:val="28"/>
      <w:szCs w:val="28"/>
    </w:rPr>
  </w:style>
  <w:style w:type="character" w:customStyle="1" w:styleId="Heading3Char">
    <w:name w:val="Heading 3 Char"/>
    <w:link w:val="Heading3"/>
    <w:uiPriority w:val="9"/>
    <w:semiHidden/>
    <w:rsid w:val="007A3DBB"/>
    <w:rPr>
      <w:rFonts w:ascii="Arial" w:eastAsia="Times New Roman" w:hAnsi="Arial" w:cs="Arial"/>
      <w:b/>
      <w:bCs/>
      <w:sz w:val="26"/>
      <w:szCs w:val="26"/>
    </w:rPr>
  </w:style>
  <w:style w:type="character" w:customStyle="1" w:styleId="Heading4Char">
    <w:name w:val="Heading 4 Char"/>
    <w:link w:val="Heading4"/>
    <w:uiPriority w:val="9"/>
    <w:semiHidden/>
    <w:rsid w:val="007A3DBB"/>
    <w:rPr>
      <w:b/>
      <w:bCs/>
      <w:sz w:val="28"/>
      <w:szCs w:val="28"/>
    </w:rPr>
  </w:style>
  <w:style w:type="character" w:customStyle="1" w:styleId="Heading5Char">
    <w:name w:val="Heading 5 Char"/>
    <w:link w:val="Heading5"/>
    <w:uiPriority w:val="9"/>
    <w:semiHidden/>
    <w:rsid w:val="007A3DBB"/>
    <w:rPr>
      <w:b/>
      <w:bCs/>
      <w:i/>
      <w:iCs/>
      <w:sz w:val="26"/>
      <w:szCs w:val="26"/>
    </w:rPr>
  </w:style>
  <w:style w:type="character" w:customStyle="1" w:styleId="Heading6Char">
    <w:name w:val="Heading 6 Char"/>
    <w:link w:val="Heading6"/>
    <w:uiPriority w:val="9"/>
    <w:semiHidden/>
    <w:rsid w:val="007A3DBB"/>
    <w:rPr>
      <w:b/>
      <w:bCs/>
    </w:rPr>
  </w:style>
  <w:style w:type="character" w:customStyle="1" w:styleId="Heading7Char">
    <w:name w:val="Heading 7 Char"/>
    <w:link w:val="Heading7"/>
    <w:uiPriority w:val="9"/>
    <w:semiHidden/>
    <w:rsid w:val="007A3DBB"/>
    <w:rPr>
      <w:sz w:val="24"/>
      <w:szCs w:val="24"/>
    </w:rPr>
  </w:style>
  <w:style w:type="character" w:customStyle="1" w:styleId="Heading8Char">
    <w:name w:val="Heading 8 Char"/>
    <w:link w:val="Heading8"/>
    <w:uiPriority w:val="9"/>
    <w:semiHidden/>
    <w:rsid w:val="007A3DBB"/>
    <w:rPr>
      <w:i/>
      <w:iCs/>
      <w:sz w:val="24"/>
      <w:szCs w:val="24"/>
    </w:rPr>
  </w:style>
  <w:style w:type="character" w:customStyle="1" w:styleId="Heading9Char">
    <w:name w:val="Heading 9 Char"/>
    <w:link w:val="Heading9"/>
    <w:uiPriority w:val="9"/>
    <w:semiHidden/>
    <w:rsid w:val="007A3DBB"/>
    <w:rPr>
      <w:rFonts w:ascii="Cambria" w:eastAsia="Times New Roman" w:hAnsi="Cambria"/>
    </w:rPr>
  </w:style>
  <w:style w:type="paragraph" w:styleId="Title">
    <w:name w:val="Title"/>
    <w:basedOn w:val="Normal"/>
    <w:next w:val="Normal"/>
    <w:link w:val="TitleChar"/>
    <w:uiPriority w:val="10"/>
    <w:qFormat/>
    <w:rsid w:val="007A3DBB"/>
    <w:pPr>
      <w:spacing w:before="240" w:after="60"/>
      <w:jc w:val="center"/>
      <w:outlineLvl w:val="0"/>
    </w:pPr>
    <w:rPr>
      <w:rFonts w:ascii="Arial" w:eastAsia="Times New Roman" w:hAnsi="Arial" w:cs="Arial"/>
      <w:b/>
      <w:bCs/>
      <w:kern w:val="28"/>
      <w:sz w:val="32"/>
      <w:szCs w:val="32"/>
    </w:rPr>
  </w:style>
  <w:style w:type="character" w:customStyle="1" w:styleId="TitleChar">
    <w:name w:val="Title Char"/>
    <w:link w:val="Title"/>
    <w:uiPriority w:val="10"/>
    <w:rsid w:val="007A3DBB"/>
    <w:rPr>
      <w:rFonts w:ascii="Arial" w:eastAsia="Times New Roman" w:hAnsi="Arial" w:cs="Arial"/>
      <w:b/>
      <w:bCs/>
      <w:kern w:val="28"/>
      <w:sz w:val="32"/>
      <w:szCs w:val="32"/>
    </w:rPr>
  </w:style>
  <w:style w:type="paragraph" w:styleId="Subtitle">
    <w:name w:val="Subtitle"/>
    <w:basedOn w:val="Normal"/>
    <w:next w:val="Normal"/>
    <w:link w:val="SubtitleChar"/>
    <w:uiPriority w:val="11"/>
    <w:qFormat/>
    <w:rsid w:val="007A3DBB"/>
    <w:pPr>
      <w:spacing w:after="60"/>
      <w:jc w:val="center"/>
      <w:outlineLvl w:val="1"/>
    </w:pPr>
    <w:rPr>
      <w:rFonts w:ascii="Arial" w:eastAsia="Times New Roman" w:hAnsi="Arial" w:cs="Arial"/>
    </w:rPr>
  </w:style>
  <w:style w:type="character" w:customStyle="1" w:styleId="SubtitleChar">
    <w:name w:val="Subtitle Char"/>
    <w:link w:val="Subtitle"/>
    <w:uiPriority w:val="11"/>
    <w:rsid w:val="007A3DBB"/>
    <w:rPr>
      <w:rFonts w:ascii="Arial" w:eastAsia="Times New Roman" w:hAnsi="Arial" w:cs="Arial"/>
      <w:sz w:val="24"/>
      <w:szCs w:val="24"/>
    </w:rPr>
  </w:style>
  <w:style w:type="character" w:styleId="Strong">
    <w:name w:val="Strong"/>
    <w:uiPriority w:val="22"/>
    <w:qFormat/>
    <w:rsid w:val="007A3DBB"/>
    <w:rPr>
      <w:b/>
      <w:bCs/>
    </w:rPr>
  </w:style>
  <w:style w:type="character" w:styleId="Emphasis">
    <w:name w:val="Emphasis"/>
    <w:uiPriority w:val="20"/>
    <w:qFormat/>
    <w:rsid w:val="007A3DBB"/>
    <w:rPr>
      <w:rFonts w:ascii="Calibri" w:hAnsi="Calibri"/>
      <w:b/>
      <w:i/>
      <w:iCs/>
    </w:rPr>
  </w:style>
  <w:style w:type="paragraph" w:styleId="NoSpacing">
    <w:name w:val="No Spacing"/>
    <w:basedOn w:val="Normal"/>
    <w:uiPriority w:val="1"/>
    <w:qFormat/>
    <w:rsid w:val="007A3DBB"/>
    <w:rPr>
      <w:szCs w:val="32"/>
    </w:rPr>
  </w:style>
  <w:style w:type="paragraph" w:styleId="ListParagraph">
    <w:name w:val="List Paragraph"/>
    <w:basedOn w:val="Normal"/>
    <w:uiPriority w:val="34"/>
    <w:qFormat/>
    <w:rsid w:val="007A3DBB"/>
    <w:pPr>
      <w:ind w:left="720"/>
      <w:contextualSpacing/>
    </w:pPr>
  </w:style>
  <w:style w:type="paragraph" w:styleId="Quote">
    <w:name w:val="Quote"/>
    <w:basedOn w:val="Normal"/>
    <w:next w:val="Normal"/>
    <w:link w:val="QuoteChar"/>
    <w:uiPriority w:val="29"/>
    <w:qFormat/>
    <w:rsid w:val="007A3DBB"/>
    <w:rPr>
      <w:i/>
    </w:rPr>
  </w:style>
  <w:style w:type="character" w:customStyle="1" w:styleId="QuoteChar">
    <w:name w:val="Quote Char"/>
    <w:link w:val="Quote"/>
    <w:uiPriority w:val="29"/>
    <w:rsid w:val="007A3DBB"/>
    <w:rPr>
      <w:i/>
      <w:sz w:val="24"/>
      <w:szCs w:val="24"/>
    </w:rPr>
  </w:style>
  <w:style w:type="paragraph" w:styleId="IntenseQuote">
    <w:name w:val="Intense Quote"/>
    <w:basedOn w:val="Normal"/>
    <w:next w:val="Normal"/>
    <w:link w:val="IntenseQuoteChar"/>
    <w:uiPriority w:val="30"/>
    <w:qFormat/>
    <w:rsid w:val="007A3DBB"/>
    <w:pPr>
      <w:ind w:left="720" w:right="720"/>
    </w:pPr>
    <w:rPr>
      <w:b/>
      <w:i/>
      <w:szCs w:val="22"/>
    </w:rPr>
  </w:style>
  <w:style w:type="character" w:customStyle="1" w:styleId="IntenseQuoteChar">
    <w:name w:val="Intense Quote Char"/>
    <w:link w:val="IntenseQuote"/>
    <w:uiPriority w:val="30"/>
    <w:rsid w:val="007A3DBB"/>
    <w:rPr>
      <w:b/>
      <w:i/>
      <w:sz w:val="24"/>
    </w:rPr>
  </w:style>
  <w:style w:type="character" w:styleId="SubtleEmphasis">
    <w:name w:val="Subtle Emphasis"/>
    <w:uiPriority w:val="19"/>
    <w:qFormat/>
    <w:rsid w:val="007A3DBB"/>
    <w:rPr>
      <w:i/>
      <w:color w:val="5A5A5A"/>
    </w:rPr>
  </w:style>
  <w:style w:type="character" w:styleId="IntenseEmphasis">
    <w:name w:val="Intense Emphasis"/>
    <w:uiPriority w:val="21"/>
    <w:qFormat/>
    <w:rsid w:val="007A3DBB"/>
    <w:rPr>
      <w:b/>
      <w:i/>
      <w:sz w:val="24"/>
      <w:szCs w:val="24"/>
      <w:u w:val="single"/>
    </w:rPr>
  </w:style>
  <w:style w:type="character" w:styleId="SubtleReference">
    <w:name w:val="Subtle Reference"/>
    <w:uiPriority w:val="31"/>
    <w:qFormat/>
    <w:rsid w:val="007A3DBB"/>
    <w:rPr>
      <w:sz w:val="24"/>
      <w:szCs w:val="24"/>
      <w:u w:val="single"/>
    </w:rPr>
  </w:style>
  <w:style w:type="character" w:styleId="IntenseReference">
    <w:name w:val="Intense Reference"/>
    <w:uiPriority w:val="32"/>
    <w:qFormat/>
    <w:rsid w:val="007A3DBB"/>
    <w:rPr>
      <w:b/>
      <w:sz w:val="24"/>
      <w:u w:val="single"/>
    </w:rPr>
  </w:style>
  <w:style w:type="character" w:styleId="BookTitle">
    <w:name w:val="Book Title"/>
    <w:uiPriority w:val="33"/>
    <w:qFormat/>
    <w:rsid w:val="007A3DBB"/>
    <w:rPr>
      <w:rFonts w:ascii="Cambria" w:eastAsia="Times New Roman" w:hAnsi="Cambria"/>
      <w:b/>
      <w:i/>
      <w:sz w:val="24"/>
      <w:szCs w:val="24"/>
    </w:rPr>
  </w:style>
  <w:style w:type="paragraph" w:styleId="TOCHeading">
    <w:name w:val="TOC Heading"/>
    <w:basedOn w:val="Heading1"/>
    <w:next w:val="Normal"/>
    <w:uiPriority w:val="39"/>
    <w:semiHidden/>
    <w:unhideWhenUsed/>
    <w:qFormat/>
    <w:rsid w:val="007A3DBB"/>
    <w:pPr>
      <w:outlineLvl w:val="9"/>
    </w:pPr>
  </w:style>
  <w:style w:type="character" w:styleId="Hyperlink">
    <w:name w:val="Hyperlink"/>
    <w:uiPriority w:val="99"/>
    <w:unhideWhenUsed/>
    <w:rsid w:val="00C96A9A"/>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marianharkin" TargetMode="External"/><Relationship Id="rId3" Type="http://schemas.openxmlformats.org/officeDocument/2006/relationships/webSettings" Target="webSettings.xml"/><Relationship Id="rId7" Type="http://schemas.openxmlformats.org/officeDocument/2006/relationships/hyperlink" Target="http://www.marianharkin.i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ian.harkin@ep.europa.eu" TargetMode="External"/><Relationship Id="rId11" Type="http://schemas.openxmlformats.org/officeDocument/2006/relationships/fontTable" Target="fontTable.xml"/><Relationship Id="rId5" Type="http://schemas.openxmlformats.org/officeDocument/2006/relationships/hyperlink" Target="http://www.kuleuven.be/lucas/pub/publi_upload/C4C%20Global%20Report%20Final.pdf" TargetMode="External"/><Relationship Id="rId10" Type="http://schemas.openxmlformats.org/officeDocument/2006/relationships/hyperlink" Target="http://marianharkinmep.newsweaver.com/newsletter/3jlh70xh30k" TargetMode="External"/><Relationship Id="rId4" Type="http://schemas.openxmlformats.org/officeDocument/2006/relationships/hyperlink" Target="http://www.kuleuven.be/lucas/pub/publi_upload/C4C%20Global%20Report%20Final.pdf" TargetMode="External"/><Relationship Id="rId9" Type="http://schemas.openxmlformats.org/officeDocument/2006/relationships/hyperlink" Target="http://www.twitter.com/MarianHark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3145</CharactersWithSpaces>
  <SharedDoc>false</SharedDoc>
  <HLinks>
    <vt:vector size="42" baseType="variant">
      <vt:variant>
        <vt:i4>131096</vt:i4>
      </vt:variant>
      <vt:variant>
        <vt:i4>18</vt:i4>
      </vt:variant>
      <vt:variant>
        <vt:i4>0</vt:i4>
      </vt:variant>
      <vt:variant>
        <vt:i4>5</vt:i4>
      </vt:variant>
      <vt:variant>
        <vt:lpwstr>http://marianharkinmep.newsweaver.com/newsletter/3jlh70xh30k</vt:lpwstr>
      </vt:variant>
      <vt:variant>
        <vt:lpwstr/>
      </vt:variant>
      <vt:variant>
        <vt:i4>3342388</vt:i4>
      </vt:variant>
      <vt:variant>
        <vt:i4>15</vt:i4>
      </vt:variant>
      <vt:variant>
        <vt:i4>0</vt:i4>
      </vt:variant>
      <vt:variant>
        <vt:i4>5</vt:i4>
      </vt:variant>
      <vt:variant>
        <vt:lpwstr>http://www.twitter.com/MarianHarkin</vt:lpwstr>
      </vt:variant>
      <vt:variant>
        <vt:lpwstr/>
      </vt:variant>
      <vt:variant>
        <vt:i4>5177427</vt:i4>
      </vt:variant>
      <vt:variant>
        <vt:i4>12</vt:i4>
      </vt:variant>
      <vt:variant>
        <vt:i4>0</vt:i4>
      </vt:variant>
      <vt:variant>
        <vt:i4>5</vt:i4>
      </vt:variant>
      <vt:variant>
        <vt:lpwstr>http://www.facebook.com/marianharkin</vt:lpwstr>
      </vt:variant>
      <vt:variant>
        <vt:lpwstr/>
      </vt:variant>
      <vt:variant>
        <vt:i4>7143483</vt:i4>
      </vt:variant>
      <vt:variant>
        <vt:i4>9</vt:i4>
      </vt:variant>
      <vt:variant>
        <vt:i4>0</vt:i4>
      </vt:variant>
      <vt:variant>
        <vt:i4>5</vt:i4>
      </vt:variant>
      <vt:variant>
        <vt:lpwstr>http://www.marianharkin.ie/</vt:lpwstr>
      </vt:variant>
      <vt:variant>
        <vt:lpwstr/>
      </vt:variant>
      <vt:variant>
        <vt:i4>196646</vt:i4>
      </vt:variant>
      <vt:variant>
        <vt:i4>6</vt:i4>
      </vt:variant>
      <vt:variant>
        <vt:i4>0</vt:i4>
      </vt:variant>
      <vt:variant>
        <vt:i4>5</vt:i4>
      </vt:variant>
      <vt:variant>
        <vt:lpwstr>mailto:marian.harkin@ep.europa.eu</vt:lpwstr>
      </vt:variant>
      <vt:variant>
        <vt:lpwstr/>
      </vt:variant>
      <vt:variant>
        <vt:i4>5308522</vt:i4>
      </vt:variant>
      <vt:variant>
        <vt:i4>3</vt:i4>
      </vt:variant>
      <vt:variant>
        <vt:i4>0</vt:i4>
      </vt:variant>
      <vt:variant>
        <vt:i4>5</vt:i4>
      </vt:variant>
      <vt:variant>
        <vt:lpwstr>http://www.kuleuven.be/lucas/pub/publi_upload/C4C Global Report Final.pdf</vt:lpwstr>
      </vt:variant>
      <vt:variant>
        <vt:lpwstr/>
      </vt:variant>
      <vt:variant>
        <vt:i4>5308522</vt:i4>
      </vt:variant>
      <vt:variant>
        <vt:i4>0</vt:i4>
      </vt:variant>
      <vt:variant>
        <vt:i4>0</vt:i4>
      </vt:variant>
      <vt:variant>
        <vt:i4>5</vt:i4>
      </vt:variant>
      <vt:variant>
        <vt:lpwstr>http://www.kuleuven.be/lucas/pub/publi_upload/C4C Global Report Final.pdf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GUIGAN Peter</dc:creator>
  <cp:lastModifiedBy>owner</cp:lastModifiedBy>
  <cp:revision>2</cp:revision>
  <cp:lastPrinted>2016-01-12T16:44:00Z</cp:lastPrinted>
  <dcterms:created xsi:type="dcterms:W3CDTF">2016-01-12T17:16:00Z</dcterms:created>
  <dcterms:modified xsi:type="dcterms:W3CDTF">2016-01-12T17:16:00Z</dcterms:modified>
</cp:coreProperties>
</file>